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42" w:rsidRPr="00CC5345" w:rsidRDefault="009B1342" w:rsidP="003967BD">
      <w:pPr>
        <w:widowControl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ДАТЧИК РЕЛЕ -ТИСКУ</w:t>
      </w:r>
    </w:p>
    <w:p w:rsidR="009B1342" w:rsidRPr="00B468F2" w:rsidRDefault="009B1342" w:rsidP="003967BD">
      <w:pPr>
        <w:widowControl w:val="0"/>
        <w:jc w:val="center"/>
        <w:rPr>
          <w:color w:val="008000"/>
          <w:sz w:val="16"/>
          <w:szCs w:val="16"/>
          <w:lang w:val="uk-UA"/>
        </w:rPr>
      </w:pPr>
      <w:r>
        <w:rPr>
          <w:color w:val="008000"/>
          <w:sz w:val="28"/>
          <w:szCs w:val="28"/>
          <w:lang w:val="uk-UA"/>
        </w:rPr>
        <w:t xml:space="preserve">ТИП </w:t>
      </w:r>
      <w:r w:rsidRPr="002424B3">
        <w:rPr>
          <w:color w:val="008000"/>
          <w:sz w:val="28"/>
          <w:szCs w:val="28"/>
          <w:lang w:val="uk-UA"/>
        </w:rPr>
        <w:t>ДРД</w:t>
      </w:r>
      <w:r>
        <w:rPr>
          <w:color w:val="008000"/>
          <w:sz w:val="28"/>
          <w:szCs w:val="28"/>
          <w:lang w:val="uk-UA"/>
        </w:rPr>
        <w:t>Е</w:t>
      </w:r>
    </w:p>
    <w:p w:rsidR="009B1342" w:rsidRDefault="009B1342" w:rsidP="009B1342">
      <w:pPr>
        <w:ind w:left="1980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93980</wp:posOffset>
            </wp:positionV>
            <wp:extent cx="1162050" cy="762000"/>
            <wp:effectExtent l="19050" t="0" r="0" b="0"/>
            <wp:wrapNone/>
            <wp:docPr id="2" name="Рисунок 2" descr="фотоДРД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тоДРДЭ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uk-UA"/>
        </w:rPr>
        <w:t xml:space="preserve">  </w:t>
      </w:r>
      <w:r w:rsidRPr="002424B3">
        <w:rPr>
          <w:lang w:val="uk-UA"/>
        </w:rPr>
        <w:t xml:space="preserve">Призначений для індикації й комутації електричних ланцюгів при виході дійсного значення надлишкового, </w:t>
      </w:r>
      <w:proofErr w:type="spellStart"/>
      <w:r w:rsidRPr="002424B3">
        <w:rPr>
          <w:lang w:val="uk-UA"/>
        </w:rPr>
        <w:t>вакуумметричного</w:t>
      </w:r>
      <w:proofErr w:type="spellEnd"/>
      <w:r w:rsidRPr="002424B3">
        <w:rPr>
          <w:lang w:val="uk-UA"/>
        </w:rPr>
        <w:t xml:space="preserve"> тиску, пер</w:t>
      </w:r>
      <w:r>
        <w:rPr>
          <w:lang w:val="uk-UA"/>
        </w:rPr>
        <w:t>епаду тисків, тиску-розрідження</w:t>
      </w:r>
      <w:r w:rsidRPr="002424B3">
        <w:rPr>
          <w:lang w:val="uk-UA"/>
        </w:rPr>
        <w:t>.</w:t>
      </w:r>
      <w:r>
        <w:rPr>
          <w:lang w:val="uk-UA"/>
        </w:rPr>
        <w:t xml:space="preserve"> </w:t>
      </w:r>
      <w:r w:rsidRPr="002424B3">
        <w:rPr>
          <w:lang w:val="uk-UA"/>
        </w:rPr>
        <w:t xml:space="preserve">Використовується для роботи в системах автоматичного контролю, регулювання </w:t>
      </w:r>
      <w:r>
        <w:rPr>
          <w:lang w:val="uk-UA"/>
        </w:rPr>
        <w:t>і</w:t>
      </w:r>
      <w:r w:rsidRPr="002424B3">
        <w:rPr>
          <w:lang w:val="uk-UA"/>
        </w:rPr>
        <w:t xml:space="preserve"> керування технологічними процесами в теплоенергетиці, у системах вентиляції, у системах захисту </w:t>
      </w:r>
      <w:r>
        <w:rPr>
          <w:lang w:val="uk-UA"/>
        </w:rPr>
        <w:t>й</w:t>
      </w:r>
      <w:r w:rsidRPr="002424B3">
        <w:rPr>
          <w:lang w:val="uk-UA"/>
        </w:rPr>
        <w:t xml:space="preserve"> сигналізації  </w:t>
      </w:r>
      <w:proofErr w:type="spellStart"/>
      <w:r w:rsidRPr="002424B3">
        <w:rPr>
          <w:lang w:val="uk-UA"/>
        </w:rPr>
        <w:t>пальникових</w:t>
      </w:r>
      <w:proofErr w:type="spellEnd"/>
      <w:r w:rsidRPr="002424B3">
        <w:rPr>
          <w:lang w:val="uk-UA"/>
        </w:rPr>
        <w:t xml:space="preserve"> пристроїв </w:t>
      </w:r>
      <w:r>
        <w:rPr>
          <w:lang w:val="uk-UA"/>
        </w:rPr>
        <w:t>і</w:t>
      </w:r>
      <w:r w:rsidRPr="002424B3">
        <w:rPr>
          <w:lang w:val="uk-UA"/>
        </w:rPr>
        <w:t xml:space="preserve"> в інших галузях</w:t>
      </w:r>
      <w:r w:rsidRPr="002424B3">
        <w:t>.</w:t>
      </w:r>
      <w:r w:rsidRPr="002424B3">
        <w:rPr>
          <w:lang w:val="uk-UA"/>
        </w:rPr>
        <w:t xml:space="preserve"> </w:t>
      </w:r>
    </w:p>
    <w:p w:rsidR="009B1342" w:rsidRPr="00F24CC0" w:rsidRDefault="009B1342" w:rsidP="009B1342">
      <w:pPr>
        <w:rPr>
          <w:lang w:val="uk-UA"/>
        </w:rPr>
      </w:pPr>
      <w:r>
        <w:rPr>
          <w:lang w:val="uk-UA"/>
        </w:rPr>
        <w:t xml:space="preserve">  Можлива фільтрація коливань тисків</w:t>
      </w:r>
      <w:r w:rsidRPr="002424B3">
        <w:rPr>
          <w:lang w:val="uk-UA"/>
        </w:rPr>
        <w:t>,</w:t>
      </w:r>
      <w:r>
        <w:rPr>
          <w:lang w:val="uk-UA"/>
        </w:rPr>
        <w:t xml:space="preserve"> </w:t>
      </w:r>
      <w:r w:rsidRPr="002424B3">
        <w:rPr>
          <w:lang w:val="uk-UA"/>
        </w:rPr>
        <w:t>висока точність нас</w:t>
      </w:r>
      <w:r>
        <w:rPr>
          <w:lang w:val="uk-UA"/>
        </w:rPr>
        <w:t>троювання</w:t>
      </w:r>
      <w:r w:rsidRPr="002424B3">
        <w:rPr>
          <w:lang w:val="uk-UA"/>
        </w:rPr>
        <w:t>.</w:t>
      </w:r>
    </w:p>
    <w:p w:rsidR="009B1342" w:rsidRDefault="009B1342" w:rsidP="009B1342">
      <w:pPr>
        <w:ind w:left="1800"/>
        <w:jc w:val="center"/>
        <w:rPr>
          <w:lang w:val="uk-UA"/>
        </w:rPr>
      </w:pPr>
    </w:p>
    <w:p w:rsidR="009B1342" w:rsidRDefault="009B1342" w:rsidP="009B1342">
      <w:pPr>
        <w:rPr>
          <w:color w:val="993366"/>
          <w:sz w:val="28"/>
          <w:szCs w:val="28"/>
          <w:lang w:val="uk-UA"/>
        </w:rPr>
      </w:pPr>
      <w:r>
        <w:rPr>
          <w:color w:val="993366"/>
          <w:sz w:val="28"/>
          <w:szCs w:val="28"/>
          <w:lang w:val="uk-UA"/>
        </w:rPr>
        <w:t xml:space="preserve">  </w:t>
      </w:r>
      <w:r w:rsidRPr="004F1985">
        <w:rPr>
          <w:color w:val="993366"/>
          <w:sz w:val="28"/>
          <w:szCs w:val="28"/>
          <w:lang w:val="uk-UA"/>
        </w:rPr>
        <w:t>Виконання</w:t>
      </w:r>
      <w:r>
        <w:rPr>
          <w:color w:val="993366"/>
          <w:sz w:val="28"/>
          <w:szCs w:val="28"/>
          <w:lang w:val="uk-UA"/>
        </w:rPr>
        <w:t>:</w:t>
      </w:r>
    </w:p>
    <w:tbl>
      <w:tblPr>
        <w:tblW w:w="0" w:type="auto"/>
        <w:tblInd w:w="108" w:type="dxa"/>
        <w:tblBorders>
          <w:insideV w:val="single" w:sz="4" w:space="0" w:color="auto"/>
        </w:tblBorders>
        <w:tblLayout w:type="fixed"/>
        <w:tblLook w:val="0000"/>
      </w:tblPr>
      <w:tblGrid>
        <w:gridCol w:w="2680"/>
        <w:gridCol w:w="2033"/>
        <w:gridCol w:w="1975"/>
        <w:gridCol w:w="2862"/>
      </w:tblGrid>
      <w:tr w:rsidR="009B1342" w:rsidTr="00132F16">
        <w:trPr>
          <w:cantSplit/>
          <w:trHeight w:val="340"/>
        </w:trPr>
        <w:tc>
          <w:tcPr>
            <w:tcW w:w="2680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70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Модель</w:t>
            </w:r>
          </w:p>
        </w:tc>
        <w:tc>
          <w:tcPr>
            <w:tcW w:w="400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483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Робочий діапазон (уставки)</w:t>
            </w:r>
          </w:p>
        </w:tc>
        <w:tc>
          <w:tcPr>
            <w:tcW w:w="2862" w:type="dxa"/>
            <w:vMerge w:val="restart"/>
            <w:tcBorders>
              <w:left w:val="single" w:sz="4" w:space="0" w:color="auto"/>
              <w:bottom w:val="nil"/>
            </w:tcBorders>
            <w:shd w:val="clear" w:color="auto" w:fill="C0C0C0"/>
            <w:vAlign w:val="center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60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 xml:space="preserve">Перевантаження, </w:t>
            </w:r>
            <w:proofErr w:type="spellStart"/>
            <w:r w:rsidRPr="00257900">
              <w:rPr>
                <w:i/>
                <w:sz w:val="18"/>
                <w:lang w:val="uk-UA"/>
              </w:rPr>
              <w:t>кПа</w:t>
            </w:r>
            <w:proofErr w:type="spellEnd"/>
          </w:p>
        </w:tc>
      </w:tr>
      <w:tr w:rsidR="009B1342" w:rsidTr="00132F16">
        <w:trPr>
          <w:cantSplit/>
          <w:trHeight w:val="314"/>
        </w:trPr>
        <w:tc>
          <w:tcPr>
            <w:tcW w:w="2680" w:type="dxa"/>
            <w:vMerge/>
            <w:tcBorders>
              <w:top w:val="nil"/>
              <w:righ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483"/>
              <w:rPr>
                <w:i/>
                <w:sz w:val="18"/>
                <w:lang w:val="uk-UA"/>
              </w:rPr>
            </w:pPr>
          </w:p>
        </w:tc>
        <w:tc>
          <w:tcPr>
            <w:tcW w:w="203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left="-80" w:right="-108"/>
              <w:rPr>
                <w:i/>
                <w:sz w:val="18"/>
                <w:lang w:val="uk-UA"/>
              </w:rPr>
            </w:pPr>
            <w:proofErr w:type="spellStart"/>
            <w:r w:rsidRPr="00257900">
              <w:rPr>
                <w:i/>
                <w:sz w:val="18"/>
                <w:lang w:val="uk-UA"/>
              </w:rPr>
              <w:t>кПа</w:t>
            </w:r>
            <w:proofErr w:type="spellEnd"/>
          </w:p>
        </w:tc>
        <w:tc>
          <w:tcPr>
            <w:tcW w:w="19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108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мм. вод. ст.</w:t>
            </w: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483"/>
              <w:rPr>
                <w:i/>
                <w:sz w:val="18"/>
                <w:lang w:val="uk-UA"/>
              </w:rPr>
            </w:pPr>
          </w:p>
        </w:tc>
      </w:tr>
      <w:tr w:rsidR="009B1342" w:rsidTr="00132F16">
        <w:trPr>
          <w:trHeight w:val="269"/>
        </w:trPr>
        <w:tc>
          <w:tcPr>
            <w:tcW w:w="2680" w:type="dxa"/>
            <w:tcBorders>
              <w:righ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483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ДРДЭ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0,25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proofErr w:type="spellStart"/>
            <w:r w:rsidRPr="00257900">
              <w:rPr>
                <w:i/>
                <w:sz w:val="18"/>
                <w:lang w:val="uk-UA"/>
              </w:rPr>
              <w:t>ДД</w:t>
            </w:r>
            <w:proofErr w:type="spellEnd"/>
          </w:p>
        </w:tc>
        <w:tc>
          <w:tcPr>
            <w:tcW w:w="2033" w:type="dxa"/>
            <w:tcBorders>
              <w:left w:val="single" w:sz="4" w:space="0" w:color="auto"/>
              <w:righ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left="-80" w:right="-72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0,25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67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0</w:t>
            </w:r>
            <w:r>
              <w:rPr>
                <w:i/>
                <w:sz w:val="18"/>
                <w:lang w:val="uk-UA"/>
              </w:rPr>
              <w:t xml:space="preserve"> – </w:t>
            </w:r>
            <w:r w:rsidRPr="00257900">
              <w:rPr>
                <w:i/>
                <w:sz w:val="18"/>
                <w:lang w:val="uk-UA"/>
              </w:rPr>
              <w:t>25</w:t>
            </w:r>
          </w:p>
        </w:tc>
        <w:tc>
          <w:tcPr>
            <w:tcW w:w="2862" w:type="dxa"/>
            <w:tcBorders>
              <w:lef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9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10</w:t>
            </w:r>
          </w:p>
        </w:tc>
      </w:tr>
      <w:tr w:rsidR="009B1342" w:rsidTr="00132F16">
        <w:trPr>
          <w:trHeight w:val="269"/>
        </w:trPr>
        <w:tc>
          <w:tcPr>
            <w:tcW w:w="2680" w:type="dxa"/>
            <w:tcBorders>
              <w:righ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483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ДРДЭ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0,5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proofErr w:type="spellStart"/>
            <w:r w:rsidRPr="00257900">
              <w:rPr>
                <w:i/>
                <w:sz w:val="18"/>
                <w:lang w:val="uk-UA"/>
              </w:rPr>
              <w:t>ДД</w:t>
            </w:r>
            <w:proofErr w:type="spellEnd"/>
          </w:p>
        </w:tc>
        <w:tc>
          <w:tcPr>
            <w:tcW w:w="2033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left="-80" w:right="-72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0,5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67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0</w:t>
            </w:r>
            <w:r>
              <w:rPr>
                <w:i/>
                <w:sz w:val="18"/>
                <w:lang w:val="uk-UA"/>
              </w:rPr>
              <w:t xml:space="preserve"> – </w:t>
            </w:r>
            <w:r w:rsidRPr="00257900">
              <w:rPr>
                <w:i/>
                <w:sz w:val="18"/>
                <w:lang w:val="uk-UA"/>
              </w:rPr>
              <w:t>50</w:t>
            </w:r>
          </w:p>
        </w:tc>
        <w:tc>
          <w:tcPr>
            <w:tcW w:w="2862" w:type="dxa"/>
            <w:tcBorders>
              <w:lef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9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50</w:t>
            </w:r>
          </w:p>
        </w:tc>
      </w:tr>
      <w:tr w:rsidR="009B1342" w:rsidTr="00132F16">
        <w:trPr>
          <w:trHeight w:val="269"/>
        </w:trPr>
        <w:tc>
          <w:tcPr>
            <w:tcW w:w="2680" w:type="dxa"/>
            <w:tcBorders>
              <w:righ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483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ДРДЭ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2,5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proofErr w:type="spellStart"/>
            <w:r w:rsidRPr="00257900">
              <w:rPr>
                <w:i/>
                <w:sz w:val="18"/>
                <w:lang w:val="uk-UA"/>
              </w:rPr>
              <w:t>ДД</w:t>
            </w:r>
            <w:proofErr w:type="spellEnd"/>
          </w:p>
        </w:tc>
        <w:tc>
          <w:tcPr>
            <w:tcW w:w="2033" w:type="dxa"/>
            <w:tcBorders>
              <w:left w:val="single" w:sz="4" w:space="0" w:color="auto"/>
              <w:righ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left="-80" w:right="-72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2,5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67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250</w:t>
            </w:r>
          </w:p>
        </w:tc>
        <w:tc>
          <w:tcPr>
            <w:tcW w:w="2862" w:type="dxa"/>
            <w:tcBorders>
              <w:lef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9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50</w:t>
            </w:r>
          </w:p>
        </w:tc>
      </w:tr>
      <w:tr w:rsidR="009B1342" w:rsidTr="00132F16">
        <w:trPr>
          <w:trHeight w:val="250"/>
        </w:trPr>
        <w:tc>
          <w:tcPr>
            <w:tcW w:w="2680" w:type="dxa"/>
            <w:tcBorders>
              <w:righ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483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ДРДЭ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10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proofErr w:type="spellStart"/>
            <w:r w:rsidRPr="00257900">
              <w:rPr>
                <w:i/>
                <w:sz w:val="18"/>
                <w:lang w:val="uk-UA"/>
              </w:rPr>
              <w:t>ДД</w:t>
            </w:r>
            <w:proofErr w:type="spellEnd"/>
          </w:p>
        </w:tc>
        <w:tc>
          <w:tcPr>
            <w:tcW w:w="2033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left="-80" w:right="-72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10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67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-1000</w:t>
            </w:r>
          </w:p>
        </w:tc>
        <w:tc>
          <w:tcPr>
            <w:tcW w:w="2862" w:type="dxa"/>
            <w:tcBorders>
              <w:lef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9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100</w:t>
            </w:r>
          </w:p>
        </w:tc>
      </w:tr>
      <w:tr w:rsidR="009B1342" w:rsidTr="00132F16">
        <w:trPr>
          <w:trHeight w:val="137"/>
        </w:trPr>
        <w:tc>
          <w:tcPr>
            <w:tcW w:w="2680" w:type="dxa"/>
            <w:tcBorders>
              <w:righ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483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ДРДЭ</w:t>
            </w:r>
            <w:r>
              <w:rPr>
                <w:i/>
                <w:sz w:val="18"/>
                <w:lang w:val="uk-UA"/>
              </w:rPr>
              <w:t xml:space="preserve"> - </w:t>
            </w:r>
            <w:r w:rsidRPr="00257900">
              <w:rPr>
                <w:i/>
                <w:sz w:val="18"/>
                <w:lang w:val="uk-UA"/>
              </w:rPr>
              <w:t>50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proofErr w:type="spellStart"/>
            <w:r w:rsidRPr="00257900">
              <w:rPr>
                <w:i/>
                <w:sz w:val="18"/>
                <w:lang w:val="uk-UA"/>
              </w:rPr>
              <w:t>ДД</w:t>
            </w:r>
            <w:proofErr w:type="spellEnd"/>
          </w:p>
        </w:tc>
        <w:tc>
          <w:tcPr>
            <w:tcW w:w="2033" w:type="dxa"/>
            <w:tcBorders>
              <w:left w:val="single" w:sz="4" w:space="0" w:color="auto"/>
              <w:righ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left="-80" w:right="-72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50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67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5000</w:t>
            </w:r>
          </w:p>
        </w:tc>
        <w:tc>
          <w:tcPr>
            <w:tcW w:w="2862" w:type="dxa"/>
            <w:tcBorders>
              <w:lef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9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250</w:t>
            </w:r>
          </w:p>
        </w:tc>
      </w:tr>
      <w:tr w:rsidR="009B1342" w:rsidTr="00132F16">
        <w:trPr>
          <w:trHeight w:val="137"/>
        </w:trPr>
        <w:tc>
          <w:tcPr>
            <w:tcW w:w="2680" w:type="dxa"/>
            <w:tcBorders>
              <w:righ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483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ДРДЭ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100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proofErr w:type="spellStart"/>
            <w:r w:rsidRPr="00257900">
              <w:rPr>
                <w:i/>
                <w:sz w:val="18"/>
                <w:lang w:val="uk-UA"/>
              </w:rPr>
              <w:t>ДД</w:t>
            </w:r>
            <w:proofErr w:type="spellEnd"/>
          </w:p>
        </w:tc>
        <w:tc>
          <w:tcPr>
            <w:tcW w:w="2033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left="-80" w:right="-72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100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67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10000</w:t>
            </w:r>
          </w:p>
        </w:tc>
        <w:tc>
          <w:tcPr>
            <w:tcW w:w="2862" w:type="dxa"/>
            <w:tcBorders>
              <w:left w:val="single" w:sz="4" w:space="0" w:color="auto"/>
            </w:tcBorders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9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250</w:t>
            </w:r>
          </w:p>
        </w:tc>
      </w:tr>
      <w:tr w:rsidR="009B1342" w:rsidTr="00132F16">
        <w:trPr>
          <w:trHeight w:val="137"/>
        </w:trPr>
        <w:tc>
          <w:tcPr>
            <w:tcW w:w="2680" w:type="dxa"/>
            <w:tcBorders>
              <w:righ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483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ДРДЭ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0.125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ДИВ</w:t>
            </w:r>
          </w:p>
        </w:tc>
        <w:tc>
          <w:tcPr>
            <w:tcW w:w="2033" w:type="dxa"/>
            <w:tcBorders>
              <w:left w:val="single" w:sz="4" w:space="0" w:color="auto"/>
              <w:righ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left="-80" w:right="-72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±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0.125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67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±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12.5</w:t>
            </w:r>
          </w:p>
        </w:tc>
        <w:tc>
          <w:tcPr>
            <w:tcW w:w="2862" w:type="dxa"/>
            <w:tcBorders>
              <w:left w:val="single" w:sz="4" w:space="0" w:color="auto"/>
            </w:tcBorders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9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10</w:t>
            </w:r>
          </w:p>
        </w:tc>
      </w:tr>
      <w:tr w:rsidR="009B1342" w:rsidTr="00132F16">
        <w:trPr>
          <w:trHeight w:val="137"/>
        </w:trPr>
        <w:tc>
          <w:tcPr>
            <w:tcW w:w="2680" w:type="dxa"/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483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ДРДЭ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0.25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-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ДИВ</w:t>
            </w:r>
          </w:p>
        </w:tc>
        <w:tc>
          <w:tcPr>
            <w:tcW w:w="2033" w:type="dxa"/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left="-80" w:right="-72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±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0.25</w:t>
            </w:r>
          </w:p>
        </w:tc>
        <w:tc>
          <w:tcPr>
            <w:tcW w:w="1975" w:type="dxa"/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ind w:right="-67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±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25</w:t>
            </w:r>
          </w:p>
        </w:tc>
        <w:tc>
          <w:tcPr>
            <w:tcW w:w="2862" w:type="dxa"/>
            <w:shd w:val="clear" w:color="auto" w:fill="C0C0C0"/>
          </w:tcPr>
          <w:p w:rsidR="009B1342" w:rsidRPr="00257900" w:rsidRDefault="009B1342" w:rsidP="00132F16">
            <w:pPr>
              <w:widowControl w:val="0"/>
              <w:autoSpaceDE w:val="0"/>
              <w:autoSpaceDN w:val="0"/>
              <w:adjustRightInd w:val="0"/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10</w:t>
            </w:r>
          </w:p>
        </w:tc>
      </w:tr>
    </w:tbl>
    <w:p w:rsidR="009B1342" w:rsidRPr="00B468F2" w:rsidRDefault="009B1342" w:rsidP="009B1342">
      <w:pPr>
        <w:widowControl w:val="0"/>
        <w:rPr>
          <w:color w:val="993366"/>
          <w:sz w:val="16"/>
          <w:szCs w:val="16"/>
          <w:lang w:val="uk-UA"/>
        </w:rPr>
      </w:pPr>
    </w:p>
    <w:p w:rsidR="009B1342" w:rsidRPr="00B468F2" w:rsidRDefault="009B1342" w:rsidP="009B1342">
      <w:pPr>
        <w:widowControl w:val="0"/>
        <w:rPr>
          <w:sz w:val="28"/>
          <w:szCs w:val="28"/>
          <w:lang w:val="uk-UA"/>
        </w:rPr>
      </w:pPr>
      <w:r>
        <w:rPr>
          <w:color w:val="993366"/>
          <w:sz w:val="28"/>
          <w:szCs w:val="28"/>
          <w:lang w:val="uk-UA"/>
        </w:rPr>
        <w:t xml:space="preserve">  Основні технічні характеристики: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6"/>
        <w:gridCol w:w="4062"/>
      </w:tblGrid>
      <w:tr w:rsidR="009B1342" w:rsidTr="00132F16">
        <w:trPr>
          <w:trHeight w:val="154"/>
        </w:trPr>
        <w:tc>
          <w:tcPr>
            <w:tcW w:w="5496" w:type="dxa"/>
            <w:tcBorders>
              <w:top w:val="nil"/>
              <w:left w:val="nil"/>
              <w:bottom w:val="nil"/>
            </w:tcBorders>
            <w:shd w:val="clear" w:color="auto" w:fill="C0C0C0"/>
          </w:tcPr>
          <w:p w:rsidR="009B1342" w:rsidRPr="00257900" w:rsidRDefault="009B1342" w:rsidP="00132F16">
            <w:pPr>
              <w:rPr>
                <w:b/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Межа припустимої основної погрішності, %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  <w:shd w:val="clear" w:color="auto" w:fill="C0C0C0"/>
            <w:vAlign w:val="center"/>
          </w:tcPr>
          <w:p w:rsidR="009B1342" w:rsidRPr="00257900" w:rsidRDefault="009B1342" w:rsidP="00132F16">
            <w:pPr>
              <w:rPr>
                <w:b/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sym w:font="Symbol" w:char="F0B1"/>
            </w:r>
            <w:r w:rsidRPr="00257900">
              <w:rPr>
                <w:i/>
                <w:sz w:val="18"/>
                <w:lang w:val="uk-UA"/>
              </w:rPr>
              <w:t xml:space="preserve"> 1 </w:t>
            </w:r>
          </w:p>
        </w:tc>
      </w:tr>
      <w:tr w:rsidR="009B1342" w:rsidTr="00132F16">
        <w:trPr>
          <w:trHeight w:val="193"/>
        </w:trPr>
        <w:tc>
          <w:tcPr>
            <w:tcW w:w="5496" w:type="dxa"/>
            <w:tcBorders>
              <w:top w:val="nil"/>
              <w:left w:val="nil"/>
              <w:bottom w:val="nil"/>
            </w:tcBorders>
          </w:tcPr>
          <w:p w:rsidR="009B1342" w:rsidRPr="00257900" w:rsidRDefault="009B1342" w:rsidP="00132F16">
            <w:pPr>
              <w:rPr>
                <w:i/>
                <w:sz w:val="18"/>
                <w:lang w:val="uk-UA"/>
              </w:rPr>
            </w:pPr>
            <w:r>
              <w:rPr>
                <w:i/>
                <w:sz w:val="18"/>
                <w:lang w:val="uk-UA"/>
              </w:rPr>
              <w:t>Гістерезис (</w:t>
            </w:r>
            <w:proofErr w:type="spellStart"/>
            <w:r>
              <w:rPr>
                <w:i/>
                <w:sz w:val="18"/>
                <w:lang w:val="uk-UA"/>
              </w:rPr>
              <w:t>прямо</w:t>
            </w:r>
            <w:r w:rsidRPr="00257900">
              <w:rPr>
                <w:i/>
                <w:sz w:val="18"/>
                <w:lang w:val="uk-UA"/>
              </w:rPr>
              <w:t>зворотний</w:t>
            </w:r>
            <w:proofErr w:type="spellEnd"/>
            <w:r w:rsidRPr="00257900">
              <w:rPr>
                <w:i/>
                <w:sz w:val="18"/>
                <w:lang w:val="uk-UA"/>
              </w:rPr>
              <w:t xml:space="preserve"> хід), не більше, %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  <w:vAlign w:val="center"/>
          </w:tcPr>
          <w:p w:rsidR="009B1342" w:rsidRPr="00257900" w:rsidRDefault="009B1342" w:rsidP="00132F16">
            <w:pPr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1</w:t>
            </w:r>
          </w:p>
        </w:tc>
      </w:tr>
      <w:tr w:rsidR="009B1342" w:rsidTr="00132F16">
        <w:trPr>
          <w:trHeight w:val="193"/>
        </w:trPr>
        <w:tc>
          <w:tcPr>
            <w:tcW w:w="5496" w:type="dxa"/>
            <w:tcBorders>
              <w:top w:val="nil"/>
              <w:left w:val="nil"/>
              <w:bottom w:val="nil"/>
            </w:tcBorders>
            <w:shd w:val="clear" w:color="auto" w:fill="C0C0C0"/>
          </w:tcPr>
          <w:p w:rsidR="009B1342" w:rsidRPr="00257900" w:rsidRDefault="009B1342" w:rsidP="00132F16">
            <w:pPr>
              <w:rPr>
                <w:b/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 xml:space="preserve">Межі </w:t>
            </w:r>
            <w:proofErr w:type="spellStart"/>
            <w:r w:rsidRPr="00257900">
              <w:rPr>
                <w:i/>
                <w:sz w:val="18"/>
                <w:lang w:val="uk-UA"/>
              </w:rPr>
              <w:t>перенастроювання</w:t>
            </w:r>
            <w:proofErr w:type="spellEnd"/>
            <w:r w:rsidRPr="00257900">
              <w:rPr>
                <w:i/>
                <w:sz w:val="18"/>
                <w:lang w:val="uk-UA"/>
              </w:rPr>
              <w:t>, %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  <w:shd w:val="clear" w:color="auto" w:fill="C0C0C0"/>
            <w:vAlign w:val="center"/>
          </w:tcPr>
          <w:p w:rsidR="009B1342" w:rsidRPr="00257900" w:rsidRDefault="009B1342" w:rsidP="00132F16">
            <w:pPr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від 5 до 100</w:t>
            </w:r>
          </w:p>
        </w:tc>
      </w:tr>
      <w:tr w:rsidR="009B1342" w:rsidTr="00132F16">
        <w:trPr>
          <w:trHeight w:val="277"/>
        </w:trPr>
        <w:tc>
          <w:tcPr>
            <w:tcW w:w="5496" w:type="dxa"/>
            <w:tcBorders>
              <w:top w:val="nil"/>
              <w:left w:val="nil"/>
              <w:bottom w:val="nil"/>
            </w:tcBorders>
          </w:tcPr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 w:rsidRPr="00257900">
              <w:rPr>
                <w:i/>
                <w:color w:val="auto"/>
                <w:sz w:val="18"/>
                <w:lang w:val="uk-UA"/>
              </w:rPr>
              <w:t>Вихідні сигнали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</w:tcPr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>
              <w:rPr>
                <w:i/>
                <w:color w:val="auto"/>
                <w:sz w:val="18"/>
                <w:lang w:val="uk-UA"/>
              </w:rPr>
              <w:t>«сухі»</w:t>
            </w:r>
            <w:r w:rsidRPr="00257900">
              <w:rPr>
                <w:i/>
                <w:color w:val="auto"/>
                <w:sz w:val="18"/>
                <w:lang w:val="uk-UA"/>
              </w:rPr>
              <w:t xml:space="preserve"> контакти електрома</w:t>
            </w:r>
            <w:r>
              <w:rPr>
                <w:i/>
                <w:color w:val="auto"/>
                <w:sz w:val="18"/>
                <w:lang w:val="uk-UA"/>
              </w:rPr>
              <w:t>гнітного реле</w:t>
            </w:r>
          </w:p>
        </w:tc>
      </w:tr>
      <w:tr w:rsidR="009B1342" w:rsidTr="00132F16">
        <w:trPr>
          <w:trHeight w:val="288"/>
        </w:trPr>
        <w:tc>
          <w:tcPr>
            <w:tcW w:w="5496" w:type="dxa"/>
            <w:tcBorders>
              <w:top w:val="nil"/>
              <w:left w:val="nil"/>
              <w:bottom w:val="nil"/>
            </w:tcBorders>
            <w:shd w:val="clear" w:color="auto" w:fill="C0C0C0"/>
          </w:tcPr>
          <w:p w:rsidR="009B1342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 w:rsidRPr="00257900">
              <w:rPr>
                <w:i/>
                <w:color w:val="auto"/>
                <w:sz w:val="18"/>
                <w:lang w:val="uk-UA"/>
              </w:rPr>
              <w:t xml:space="preserve">Припустимий струм на контактах вихідних реле при напрузі </w:t>
            </w:r>
          </w:p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 w:rsidRPr="00257900">
              <w:rPr>
                <w:i/>
                <w:color w:val="auto"/>
                <w:sz w:val="18"/>
                <w:lang w:val="uk-UA"/>
              </w:rPr>
              <w:t>~</w:t>
            </w:r>
            <w:r>
              <w:rPr>
                <w:i/>
                <w:color w:val="auto"/>
                <w:sz w:val="18"/>
                <w:lang w:val="uk-UA"/>
              </w:rPr>
              <w:t xml:space="preserve"> </w:t>
            </w:r>
            <w:r w:rsidRPr="00257900">
              <w:rPr>
                <w:i/>
                <w:color w:val="auto"/>
                <w:sz w:val="18"/>
                <w:lang w:val="uk-UA"/>
              </w:rPr>
              <w:t>220</w:t>
            </w:r>
            <w:r>
              <w:rPr>
                <w:i/>
                <w:color w:val="auto"/>
                <w:sz w:val="18"/>
                <w:lang w:val="uk-UA"/>
              </w:rPr>
              <w:t xml:space="preserve"> </w:t>
            </w:r>
            <w:r w:rsidRPr="00257900">
              <w:rPr>
                <w:i/>
                <w:color w:val="auto"/>
                <w:sz w:val="18"/>
                <w:lang w:val="uk-UA"/>
              </w:rPr>
              <w:t>В</w:t>
            </w:r>
            <w:r>
              <w:rPr>
                <w:i/>
                <w:color w:val="auto"/>
                <w:sz w:val="18"/>
                <w:lang w:val="uk-UA"/>
              </w:rPr>
              <w:t xml:space="preserve"> частотою 50 Гц; </w:t>
            </w:r>
            <w:r w:rsidRPr="00257900">
              <w:rPr>
                <w:i/>
                <w:color w:val="auto"/>
                <w:sz w:val="18"/>
                <w:lang w:val="uk-UA"/>
              </w:rPr>
              <w:t>30</w:t>
            </w:r>
            <w:r>
              <w:rPr>
                <w:i/>
                <w:color w:val="auto"/>
                <w:sz w:val="18"/>
                <w:lang w:val="uk-UA"/>
              </w:rPr>
              <w:t xml:space="preserve"> </w:t>
            </w:r>
            <w:r w:rsidRPr="00257900">
              <w:rPr>
                <w:i/>
                <w:color w:val="auto"/>
                <w:sz w:val="18"/>
                <w:lang w:val="uk-UA"/>
              </w:rPr>
              <w:t>В постійного струму, не більше А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  <w:shd w:val="clear" w:color="auto" w:fill="C0C0C0"/>
          </w:tcPr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 w:rsidRPr="00257900">
              <w:rPr>
                <w:i/>
                <w:color w:val="auto"/>
                <w:sz w:val="18"/>
                <w:lang w:val="uk-UA"/>
              </w:rPr>
              <w:t>2</w:t>
            </w:r>
          </w:p>
        </w:tc>
      </w:tr>
      <w:tr w:rsidR="009B1342" w:rsidTr="00132F16">
        <w:trPr>
          <w:trHeight w:val="144"/>
        </w:trPr>
        <w:tc>
          <w:tcPr>
            <w:tcW w:w="5496" w:type="dxa"/>
            <w:tcBorders>
              <w:top w:val="nil"/>
              <w:left w:val="nil"/>
              <w:bottom w:val="nil"/>
            </w:tcBorders>
          </w:tcPr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 w:rsidRPr="00257900">
              <w:rPr>
                <w:i/>
                <w:color w:val="auto"/>
                <w:sz w:val="18"/>
                <w:lang w:val="uk-UA"/>
              </w:rPr>
              <w:t>Час спрацьовування реле, не більше, с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</w:tcPr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 w:rsidRPr="00257900">
              <w:rPr>
                <w:i/>
                <w:color w:val="auto"/>
                <w:sz w:val="18"/>
                <w:lang w:val="uk-UA"/>
              </w:rPr>
              <w:t xml:space="preserve">  2</w:t>
            </w:r>
          </w:p>
        </w:tc>
      </w:tr>
      <w:tr w:rsidR="009B1342" w:rsidTr="00132F16">
        <w:trPr>
          <w:trHeight w:val="134"/>
        </w:trPr>
        <w:tc>
          <w:tcPr>
            <w:tcW w:w="5496" w:type="dxa"/>
            <w:tcBorders>
              <w:top w:val="nil"/>
              <w:left w:val="nil"/>
              <w:bottom w:val="nil"/>
            </w:tcBorders>
            <w:shd w:val="clear" w:color="auto" w:fill="C0C0C0"/>
          </w:tcPr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 w:rsidRPr="00257900">
              <w:rPr>
                <w:i/>
                <w:color w:val="auto"/>
                <w:sz w:val="18"/>
                <w:lang w:val="uk-UA"/>
              </w:rPr>
              <w:t>Напруга живлення, (постійний або змінний струм), В: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  <w:shd w:val="clear" w:color="auto" w:fill="C0C0C0"/>
          </w:tcPr>
          <w:p w:rsidR="009B1342" w:rsidRPr="00257900" w:rsidRDefault="009B1342" w:rsidP="00132F16">
            <w:pPr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24</w:t>
            </w:r>
          </w:p>
        </w:tc>
      </w:tr>
      <w:tr w:rsidR="009B1342" w:rsidTr="00132F16">
        <w:trPr>
          <w:trHeight w:val="154"/>
        </w:trPr>
        <w:tc>
          <w:tcPr>
            <w:tcW w:w="5496" w:type="dxa"/>
            <w:tcBorders>
              <w:top w:val="nil"/>
              <w:left w:val="nil"/>
              <w:bottom w:val="nil"/>
            </w:tcBorders>
          </w:tcPr>
          <w:p w:rsidR="009B1342" w:rsidRPr="00257900" w:rsidRDefault="009B1342" w:rsidP="00132F16">
            <w:pPr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Припустиме перевантаження виходів – «сухий контакт»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</w:tcPr>
          <w:p w:rsidR="009B1342" w:rsidRPr="00257900" w:rsidRDefault="009B1342" w:rsidP="00132F16">
            <w:pPr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sym w:font="Symbol" w:char="F0BB"/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220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В, 1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А;     =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30</w:t>
            </w:r>
            <w:r>
              <w:rPr>
                <w:i/>
                <w:sz w:val="18"/>
                <w:lang w:val="uk-UA"/>
              </w:rPr>
              <w:t xml:space="preserve"> </w:t>
            </w:r>
            <w:r w:rsidRPr="00257900">
              <w:rPr>
                <w:i/>
                <w:sz w:val="18"/>
                <w:lang w:val="uk-UA"/>
              </w:rPr>
              <w:t>В, 2 А</w:t>
            </w:r>
          </w:p>
        </w:tc>
      </w:tr>
      <w:tr w:rsidR="009B1342" w:rsidTr="00132F16">
        <w:trPr>
          <w:trHeight w:val="144"/>
        </w:trPr>
        <w:tc>
          <w:tcPr>
            <w:tcW w:w="5496" w:type="dxa"/>
            <w:tcBorders>
              <w:top w:val="nil"/>
              <w:left w:val="nil"/>
              <w:bottom w:val="nil"/>
            </w:tcBorders>
            <w:shd w:val="clear" w:color="auto" w:fill="C0C0C0"/>
          </w:tcPr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 w:rsidRPr="00257900">
              <w:rPr>
                <w:i/>
                <w:color w:val="auto"/>
                <w:sz w:val="18"/>
                <w:lang w:val="uk-UA"/>
              </w:rPr>
              <w:t>Швидкодія, с.  не більше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  <w:shd w:val="clear" w:color="auto" w:fill="C0C0C0"/>
          </w:tcPr>
          <w:p w:rsidR="009B1342" w:rsidRPr="00257900" w:rsidRDefault="009B1342" w:rsidP="00132F16">
            <w:pPr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1</w:t>
            </w:r>
          </w:p>
        </w:tc>
      </w:tr>
      <w:tr w:rsidR="009B1342" w:rsidTr="00132F16">
        <w:trPr>
          <w:trHeight w:val="144"/>
        </w:trPr>
        <w:tc>
          <w:tcPr>
            <w:tcW w:w="5496" w:type="dxa"/>
            <w:tcBorders>
              <w:top w:val="nil"/>
              <w:left w:val="nil"/>
              <w:bottom w:val="nil"/>
            </w:tcBorders>
          </w:tcPr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 w:rsidRPr="00257900">
              <w:rPr>
                <w:i/>
                <w:color w:val="auto"/>
                <w:sz w:val="18"/>
                <w:lang w:val="uk-UA"/>
              </w:rPr>
              <w:t xml:space="preserve">Кліматичне виконання 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</w:tcPr>
          <w:p w:rsidR="009B1342" w:rsidRPr="00257900" w:rsidRDefault="009B1342" w:rsidP="00132F16">
            <w:pPr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УХЛ3.1.</w:t>
            </w:r>
          </w:p>
        </w:tc>
      </w:tr>
      <w:tr w:rsidR="009B1342" w:rsidTr="00132F16">
        <w:trPr>
          <w:trHeight w:val="144"/>
        </w:trPr>
        <w:tc>
          <w:tcPr>
            <w:tcW w:w="5496" w:type="dxa"/>
            <w:tcBorders>
              <w:top w:val="nil"/>
              <w:left w:val="nil"/>
              <w:bottom w:val="nil"/>
            </w:tcBorders>
            <w:shd w:val="clear" w:color="auto" w:fill="C0C0C0"/>
          </w:tcPr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 w:rsidRPr="00257900">
              <w:rPr>
                <w:i/>
                <w:color w:val="auto"/>
                <w:sz w:val="18"/>
                <w:lang w:val="uk-UA"/>
              </w:rPr>
              <w:t xml:space="preserve">Робоча температура навколишнього середовища, </w:t>
            </w:r>
            <w:r w:rsidRPr="00257900">
              <w:rPr>
                <w:i/>
                <w:color w:val="auto"/>
                <w:sz w:val="18"/>
                <w:lang w:val="uk-UA"/>
              </w:rPr>
              <w:sym w:font="Symbol" w:char="F0B0"/>
            </w:r>
            <w:r>
              <w:rPr>
                <w:i/>
                <w:color w:val="auto"/>
                <w:sz w:val="18"/>
                <w:lang w:val="uk-UA"/>
              </w:rPr>
              <w:t xml:space="preserve"> </w:t>
            </w:r>
            <w:r w:rsidRPr="00257900">
              <w:rPr>
                <w:i/>
                <w:color w:val="auto"/>
                <w:sz w:val="18"/>
                <w:lang w:val="uk-UA"/>
              </w:rPr>
              <w:t>С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  <w:shd w:val="clear" w:color="auto" w:fill="C0C0C0"/>
          </w:tcPr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>
              <w:rPr>
                <w:i/>
                <w:color w:val="auto"/>
                <w:sz w:val="18"/>
                <w:lang w:val="uk-UA"/>
              </w:rPr>
              <w:t>від мінус</w:t>
            </w:r>
            <w:r w:rsidRPr="00257900">
              <w:rPr>
                <w:i/>
                <w:color w:val="auto"/>
                <w:sz w:val="18"/>
                <w:lang w:val="uk-UA"/>
              </w:rPr>
              <w:t xml:space="preserve"> </w:t>
            </w:r>
            <w:r>
              <w:rPr>
                <w:i/>
                <w:color w:val="auto"/>
                <w:sz w:val="18"/>
                <w:lang w:val="uk-UA"/>
              </w:rPr>
              <w:t xml:space="preserve"> 40 до плюс </w:t>
            </w:r>
            <w:r w:rsidRPr="00257900">
              <w:rPr>
                <w:i/>
                <w:color w:val="auto"/>
                <w:sz w:val="18"/>
                <w:lang w:val="uk-UA"/>
              </w:rPr>
              <w:t xml:space="preserve">60 </w:t>
            </w:r>
          </w:p>
        </w:tc>
      </w:tr>
      <w:tr w:rsidR="009B1342" w:rsidTr="00132F16">
        <w:trPr>
          <w:trHeight w:val="144"/>
        </w:trPr>
        <w:tc>
          <w:tcPr>
            <w:tcW w:w="5496" w:type="dxa"/>
            <w:tcBorders>
              <w:top w:val="nil"/>
              <w:left w:val="nil"/>
              <w:bottom w:val="nil"/>
            </w:tcBorders>
          </w:tcPr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 w:rsidRPr="00257900">
              <w:rPr>
                <w:i/>
                <w:color w:val="auto"/>
                <w:sz w:val="18"/>
                <w:lang w:val="uk-UA"/>
              </w:rPr>
              <w:t>Ступінь захисту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</w:tcPr>
          <w:p w:rsidR="009B1342" w:rsidRPr="00257900" w:rsidRDefault="009B1342" w:rsidP="00132F16">
            <w:pPr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>IP54</w:t>
            </w:r>
          </w:p>
        </w:tc>
      </w:tr>
      <w:tr w:rsidR="009B1342" w:rsidTr="00132F16">
        <w:trPr>
          <w:trHeight w:val="134"/>
        </w:trPr>
        <w:tc>
          <w:tcPr>
            <w:tcW w:w="5496" w:type="dxa"/>
            <w:tcBorders>
              <w:top w:val="nil"/>
              <w:left w:val="nil"/>
              <w:bottom w:val="nil"/>
            </w:tcBorders>
            <w:shd w:val="clear" w:color="auto" w:fill="C0C0C0"/>
          </w:tcPr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 w:rsidRPr="00257900">
              <w:rPr>
                <w:i/>
                <w:color w:val="auto"/>
                <w:sz w:val="18"/>
                <w:lang w:val="uk-UA"/>
              </w:rPr>
              <w:t>Габаритні розміри, мм:</w:t>
            </w:r>
            <w:r>
              <w:rPr>
                <w:i/>
                <w:color w:val="auto"/>
                <w:sz w:val="18"/>
                <w:lang w:val="uk-UA"/>
              </w:rPr>
              <w:t xml:space="preserve"> не більше:</w:t>
            </w:r>
            <w:r w:rsidRPr="00257900">
              <w:rPr>
                <w:i/>
                <w:color w:val="auto"/>
                <w:sz w:val="18"/>
                <w:lang w:val="uk-UA"/>
              </w:rPr>
              <w:t xml:space="preserve"> довжина х ширина х висота</w:t>
            </w:r>
            <w:r>
              <w:rPr>
                <w:i/>
                <w:color w:val="auto"/>
                <w:sz w:val="18"/>
                <w:lang w:val="uk-UA"/>
              </w:rPr>
              <w:t>,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  <w:shd w:val="clear" w:color="auto" w:fill="C0C0C0"/>
          </w:tcPr>
          <w:p w:rsidR="009B1342" w:rsidRPr="00257900" w:rsidRDefault="009B1342" w:rsidP="00132F16">
            <w:pPr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 xml:space="preserve">160 х 94 х 44 </w:t>
            </w:r>
          </w:p>
        </w:tc>
      </w:tr>
      <w:tr w:rsidR="009B1342" w:rsidTr="00132F16">
        <w:trPr>
          <w:trHeight w:val="144"/>
        </w:trPr>
        <w:tc>
          <w:tcPr>
            <w:tcW w:w="5496" w:type="dxa"/>
            <w:tcBorders>
              <w:top w:val="nil"/>
              <w:left w:val="nil"/>
              <w:bottom w:val="nil"/>
            </w:tcBorders>
          </w:tcPr>
          <w:p w:rsidR="009B1342" w:rsidRPr="00257900" w:rsidRDefault="009B1342" w:rsidP="00132F16">
            <w:pPr>
              <w:pStyle w:val="a3"/>
              <w:rPr>
                <w:i/>
                <w:color w:val="auto"/>
                <w:sz w:val="18"/>
                <w:lang w:val="uk-UA"/>
              </w:rPr>
            </w:pPr>
            <w:r w:rsidRPr="00257900">
              <w:rPr>
                <w:i/>
                <w:color w:val="auto"/>
                <w:sz w:val="18"/>
                <w:lang w:val="uk-UA"/>
              </w:rPr>
              <w:t>Маса, кг, не більше</w:t>
            </w:r>
          </w:p>
        </w:tc>
        <w:tc>
          <w:tcPr>
            <w:tcW w:w="4062" w:type="dxa"/>
            <w:tcBorders>
              <w:top w:val="nil"/>
              <w:bottom w:val="nil"/>
              <w:right w:val="nil"/>
            </w:tcBorders>
          </w:tcPr>
          <w:p w:rsidR="009B1342" w:rsidRPr="00257900" w:rsidRDefault="009B1342" w:rsidP="00132F16">
            <w:pPr>
              <w:rPr>
                <w:i/>
                <w:sz w:val="18"/>
                <w:lang w:val="uk-UA"/>
              </w:rPr>
            </w:pPr>
            <w:r w:rsidRPr="00257900">
              <w:rPr>
                <w:i/>
                <w:sz w:val="18"/>
                <w:lang w:val="uk-UA"/>
              </w:rPr>
              <w:t xml:space="preserve">0,3 </w:t>
            </w:r>
          </w:p>
        </w:tc>
      </w:tr>
    </w:tbl>
    <w:p w:rsidR="009B1342" w:rsidRDefault="009B1342" w:rsidP="009B1342">
      <w:pPr>
        <w:rPr>
          <w:lang w:val="uk-UA"/>
        </w:rPr>
      </w:pPr>
    </w:p>
    <w:p w:rsidR="009B1342" w:rsidRDefault="009B1342" w:rsidP="009B1342">
      <w:pPr>
        <w:rPr>
          <w:lang w:val="uk-UA"/>
        </w:rPr>
      </w:pPr>
    </w:p>
    <w:p w:rsidR="009B1342" w:rsidRDefault="009B1342" w:rsidP="009B1342">
      <w:pPr>
        <w:rPr>
          <w:lang w:val="uk-UA"/>
        </w:rPr>
      </w:pPr>
    </w:p>
    <w:p w:rsidR="009B1342" w:rsidRDefault="009B1342" w:rsidP="009B1342">
      <w:pPr>
        <w:rPr>
          <w:lang w:val="uk-UA"/>
        </w:rPr>
      </w:pPr>
    </w:p>
    <w:p w:rsidR="003D2307" w:rsidRPr="009B1342" w:rsidRDefault="003D2307">
      <w:pPr>
        <w:rPr>
          <w:lang w:val="uk-UA"/>
        </w:rPr>
      </w:pPr>
    </w:p>
    <w:sectPr w:rsidR="003D2307" w:rsidRPr="009B1342" w:rsidSect="003D2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B1342"/>
    <w:rsid w:val="00262614"/>
    <w:rsid w:val="003967BD"/>
    <w:rsid w:val="003D2307"/>
    <w:rsid w:val="009B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1342"/>
    <w:pPr>
      <w:tabs>
        <w:tab w:val="center" w:pos="4677"/>
        <w:tab w:val="right" w:pos="9355"/>
      </w:tabs>
    </w:pPr>
    <w:rPr>
      <w:color w:val="000000"/>
      <w:kern w:val="28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B1342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Company>MultiDVD Team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Angeluc</dc:creator>
  <cp:keywords/>
  <dc:description/>
  <cp:lastModifiedBy>Angeluc</cp:lastModifiedBy>
  <cp:revision>2</cp:revision>
  <dcterms:created xsi:type="dcterms:W3CDTF">2010-03-17T14:56:00Z</dcterms:created>
  <dcterms:modified xsi:type="dcterms:W3CDTF">2010-03-29T13:08:00Z</dcterms:modified>
</cp:coreProperties>
</file>